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5FBD1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第七课　在集体中成长</w:t>
      </w:r>
    </w:p>
    <w:p w14:paraId="146ADE79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第一框　集体生活成就我</w:t>
      </w:r>
    </w:p>
    <w:p w14:paraId="6632627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CC5CF0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本框内容旨在引导学生理解集体的含义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认识集体生活的重要性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强调集体对于个人能力和品格的塑造作用。体会个人与集体的关系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从而培养学生的集体意识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为后续学习如何在集体中成长奠定基础。</w:t>
      </w:r>
    </w:p>
    <w:p w14:paraId="71987D17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C50AE2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七年级学生正处于青春期初期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自我意识增强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但对集体的概念和集体生活的重要性理解不够深刻。他们渴望归属感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同时也面临着如何在集体中定位自己、如何与他人合作的挑战。</w:t>
      </w:r>
    </w:p>
    <w:p w14:paraId="1C51542D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 w14:paraId="3064A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2D26CDA4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51B1CDD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培养学生在集体生活中尊重他人、团结协作的道德品质。</w:t>
            </w:r>
          </w:p>
        </w:tc>
      </w:tr>
      <w:tr w14:paraId="4B4A2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1246B18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73698C8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学会过集体生活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提高关爱他人、与人交往的能力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培养责任意识和担当意识。</w:t>
            </w:r>
          </w:p>
        </w:tc>
      </w:tr>
      <w:tr w14:paraId="0778E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6C23473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245FEBBF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培养积极参与集体活动的责任意识。</w:t>
            </w:r>
          </w:p>
        </w:tc>
      </w:tr>
    </w:tbl>
    <w:p w14:paraId="407B0B0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1pt;width:78.45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AE1DA3E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 w14:paraId="104D7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37E903C9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6DF504F1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集体生活对个人成长的积极作用。</w:t>
            </w:r>
          </w:p>
        </w:tc>
      </w:tr>
      <w:tr w14:paraId="6B551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612FB1F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4F1651FC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引导学生如何在集体生活中发展个性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同时学会与人交往和培养责任感。</w:t>
            </w:r>
          </w:p>
        </w:tc>
      </w:tr>
    </w:tbl>
    <w:p w14:paraId="5BE011B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C50A56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利用小组讨论、角色扮演和案例分析等方法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帮助学生深入理解集体生活的意义。</w:t>
      </w:r>
    </w:p>
    <w:p w14:paraId="3CC9070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结合学生实际集体生</w:t>
      </w:r>
      <w:r>
        <w:rPr>
          <w:rFonts w:hint="eastAsia" w:ascii="Times New Roman" w:hAnsi="Times New Roman" w:cs="Times New Roman"/>
        </w:rPr>
        <w:t>活的经历，引导学生分享个人在集体中的成长故事。</w:t>
      </w:r>
    </w:p>
    <w:p w14:paraId="0E140A3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3.鼓励学生反思自己在集体中的角色和行为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提高自我认知和集体意识。</w:t>
      </w:r>
    </w:p>
    <w:p w14:paraId="3E8A0EE1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FA9600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一、创设情境　导入新课</w:t>
      </w:r>
    </w:p>
    <w:p w14:paraId="6B89A1B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教师提出问题：</w:t>
      </w:r>
      <w:r>
        <w:rPr>
          <w:rFonts w:ascii="Times New Roman" w:hAnsi="Times New Roman" w:cs="Times New Roman"/>
        </w:rPr>
        <w:t>从小到大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你都参与过哪些集体生活？</w:t>
      </w:r>
    </w:p>
    <w:p w14:paraId="289250A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尝试回答。</w:t>
      </w:r>
    </w:p>
    <w:p w14:paraId="45D6488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多媒体出示图片：</w:t>
      </w:r>
    </w:p>
    <w:p w14:paraId="4589CF23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教案【word版都未做】\\名师新教案7道德与法治人教（上）-新教改\\QD45.TIF"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教案【word版都未做】\\名师新教案7道德与法治人教（上）-新教改\\QD45.TIF"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教案【word版都未做】\\！已转待做word\\名师新教案7道德与法治人教（上）-新教改\\QD45.TIF"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7年级道德与法治人教版上\\QD45.TIF"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66.1pt;width:99.4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instrText xml:space="preserve">),\s\do5(</w:instrText>
      </w:r>
      <w:r>
        <w:rPr>
          <w:rFonts w:ascii="Times New Roman" w:hAnsi="Times New Roman" w:cs="Times New Roman"/>
        </w:rPr>
        <w:instrText xml:space="preserve">幼儿园))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教案【word版都未做】\\名师新教案7道德与法治人教（上）-新教改\\QD46.TIF"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教案【word版都未做】\\名师新教案7道德与法治人教（上）-新教改\\QD46.TIF"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教案【word版都未做】\\！已转待做word\\名师新教案7道德与法治人教（上）-新教改\\QD46.TIF"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7年级道德与法治人教版上\\QD46.TIF"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66.1pt;width:88.65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instrText xml:space="preserve">),\s\do5(</w:instrText>
      </w:r>
      <w:r>
        <w:rPr>
          <w:rFonts w:ascii="Times New Roman" w:hAnsi="Times New Roman" w:cs="Times New Roman"/>
        </w:rPr>
        <w:instrText xml:space="preserve">小学))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教案【word版都未做】\\名师新教案7道德与法治人教（上）-新教改\\QD47.TIF"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教案【word版都未做】\\名师新教案7道德与法治人教（上）-新教改\\QD47.TIF"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教案【word版都未做】\\！已转待做word\\名师新教案7道德与法治人教（上）-新教改\\QD47.TIF"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7年级道德与法治人教版上\\QD47.TIF"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66.1pt;width:99.95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instrText xml:space="preserve">),\s\do5(</w:instrText>
      </w:r>
      <w:r>
        <w:rPr>
          <w:rFonts w:ascii="Times New Roman" w:hAnsi="Times New Roman" w:cs="Times New Roman"/>
        </w:rPr>
        <w:instrText xml:space="preserve">中学))</w:instrText>
      </w:r>
      <w:r>
        <w:rPr>
          <w:rFonts w:ascii="Times New Roman" w:hAnsi="Times New Roman" w:cs="Times New Roman"/>
        </w:rPr>
        <w:fldChar w:fldCharType="end"/>
      </w:r>
    </w:p>
    <w:p w14:paraId="70C5CEF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请用一些词汇描述你对这些集体生活的感受。</w:t>
      </w:r>
    </w:p>
    <w:p w14:paraId="49DFD42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回答。</w:t>
      </w:r>
    </w:p>
    <w:p w14:paraId="6A944D2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教师导入：</w:t>
      </w:r>
      <w:r>
        <w:rPr>
          <w:rFonts w:ascii="Times New Roman" w:hAnsi="Times New Roman" w:cs="Times New Roman"/>
        </w:rPr>
        <w:t>从大家的感受中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我们不难发现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我们的成长离不开集体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美好的集体需要我们共同创建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今天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我们就来一起走进集体这个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大家庭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6FBC65F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3226856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探究一　什</w:t>
      </w:r>
      <w:r>
        <w:rPr>
          <w:rFonts w:hint="eastAsia" w:ascii="Times New Roman" w:hAnsi="Times New Roman" w:eastAsia="黑体" w:cs="Times New Roman"/>
        </w:rPr>
        <w:t>么是集体？</w:t>
      </w:r>
    </w:p>
    <w:p w14:paraId="453CB35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活动环节一：认识集体</w:t>
      </w:r>
    </w:p>
    <w:p w14:paraId="1B96127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　多媒体出示材料：</w:t>
      </w:r>
    </w:p>
    <w:p w14:paraId="051D5553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2076"/>
      </w:tblGrid>
      <w:tr w14:paraId="62F5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02D57190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hAnsi="宋体" w:eastAsia="华文楷体" w:cs="Times New Roman"/>
              </w:rPr>
              <w:t>①</w:t>
            </w:r>
            <w:r>
              <w:rPr>
                <w:rFonts w:ascii="Times New Roman" w:hAnsi="Times New Roman" w:eastAsia="华文楷体" w:cs="Times New Roman"/>
              </w:rPr>
              <w:t>公交车上的乘客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5EF7CCEC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hAnsi="宋体" w:eastAsia="华文楷体" w:cs="Times New Roman"/>
              </w:rPr>
              <w:t>②</w:t>
            </w:r>
            <w:r>
              <w:rPr>
                <w:rFonts w:ascii="Times New Roman" w:hAnsi="Times New Roman" w:eastAsia="华文楷体" w:cs="Times New Roman"/>
              </w:rPr>
              <w:t>教室里面的学生</w:t>
            </w:r>
          </w:p>
        </w:tc>
      </w:tr>
      <w:tr w14:paraId="6FF98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5D010CF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hAnsi="宋体" w:eastAsia="华文楷体" w:cs="Times New Roman"/>
              </w:rPr>
              <w:t>③</w:t>
            </w:r>
            <w:r>
              <w:rPr>
                <w:rFonts w:ascii="Times New Roman" w:hAnsi="Times New Roman" w:eastAsia="华文楷体" w:cs="Times New Roman"/>
              </w:rPr>
              <w:t>湖边上的游客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1C40442B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eastAsia="华文楷体" w:cs="Times New Roman"/>
              </w:rPr>
              <w:t>④</w:t>
            </w:r>
            <w:r>
              <w:rPr>
                <w:rFonts w:ascii="Times New Roman" w:hAnsi="Times New Roman" w:eastAsia="华文楷体" w:cs="Times New Roman"/>
              </w:rPr>
              <w:t>篮</w:t>
            </w:r>
            <w:r>
              <w:rPr>
                <w:rFonts w:hint="eastAsia" w:ascii="Times New Roman" w:hAnsi="Times New Roman" w:eastAsia="华文楷体" w:cs="Times New Roman"/>
              </w:rPr>
              <w:t>球队队员</w:t>
            </w:r>
          </w:p>
        </w:tc>
      </w:tr>
    </w:tbl>
    <w:p w14:paraId="6DF7DFC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判断这些情境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哪些是集体？</w:t>
      </w:r>
    </w:p>
    <w:p w14:paraId="3CD401C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学生尝试判断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回答。</w:t>
      </w:r>
    </w:p>
    <w:p w14:paraId="5A18B8E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教师讲解：</w:t>
      </w:r>
      <w:r>
        <w:rPr>
          <w:rFonts w:ascii="Times New Roman" w:hAnsi="Times New Roman" w:cs="Times New Roman"/>
        </w:rPr>
        <w:t>湖边上的游客、公交车上的乘客不是集体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因为他们是因为某些原因刚好聚集在一起的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无组织的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没有共同的目标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很快就会分开。教室里面的学生和篮球队队员是集体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因为他们是联合起来的有组织的整体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而且是有共同目标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分工明确的整体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并不是个体的简单相加。</w:t>
      </w:r>
    </w:p>
    <w:p w14:paraId="7E77584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多媒体出示以下图片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帮助学生进一步理解集体的含义。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6"/>
      </w:tblGrid>
      <w:tr w14:paraId="2DC6E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6" w:type="dxa"/>
            <w:shd w:val="clear" w:color="auto" w:fill="auto"/>
            <w:vAlign w:val="center"/>
          </w:tcPr>
          <w:p w14:paraId="53E266B7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幼儿园——某班</w:t>
            </w:r>
          </w:p>
        </w:tc>
      </w:tr>
      <w:tr w14:paraId="1FF28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6" w:type="dxa"/>
            <w:shd w:val="clear" w:color="auto" w:fill="auto"/>
            <w:vAlign w:val="center"/>
          </w:tcPr>
          <w:p w14:paraId="3A23B267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小学——某小学、某年级、某班</w:t>
            </w:r>
          </w:p>
        </w:tc>
      </w:tr>
      <w:tr w14:paraId="4CF52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6" w:type="dxa"/>
            <w:shd w:val="clear" w:color="auto" w:fill="auto"/>
            <w:vAlign w:val="center"/>
          </w:tcPr>
          <w:p w14:paraId="2E48E516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中学——某中学、某年级、某班</w:t>
            </w:r>
          </w:p>
        </w:tc>
      </w:tr>
      <w:tr w14:paraId="16CF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6" w:type="dxa"/>
            <w:shd w:val="clear" w:color="auto" w:fill="auto"/>
            <w:vAlign w:val="center"/>
          </w:tcPr>
          <w:p w14:paraId="1BC85A31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……</w:t>
            </w:r>
          </w:p>
        </w:tc>
      </w:tr>
    </w:tbl>
    <w:p w14:paraId="7A3FA1B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集体不是个体的简单相加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而是人们联合起来的有组织的整体。每个人都有过集体生活的需要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集体生活在某种程度上可以影响甚至改变一个人。</w:t>
      </w:r>
    </w:p>
    <w:p w14:paraId="67E97FE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探究二　集体生活成就我</w:t>
      </w:r>
    </w:p>
    <w:p w14:paraId="5F17F9C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活动环节二：感受集体温暖</w:t>
      </w:r>
    </w:p>
    <w:p w14:paraId="654598E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1"/>
      </w:tblGrid>
      <w:tr w14:paraId="09EE2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1" w:type="dxa"/>
            <w:shd w:val="clear" w:color="auto" w:fill="auto"/>
            <w:vAlign w:val="center"/>
          </w:tcPr>
          <w:p w14:paraId="203B8DB7"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hAnsi="宋体" w:eastAsia="华文楷体" w:cs="Times New Roman"/>
              </w:rPr>
              <w:t>◇</w:t>
            </w:r>
            <w:r>
              <w:rPr>
                <w:rFonts w:ascii="Times New Roman" w:hAnsi="Times New Roman" w:eastAsia="华文楷体" w:cs="Times New Roman"/>
              </w:rPr>
              <w:t>载人飞船由13个分系统组成、涉及300多家协作单位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船上装有300多根电缆、600多台设备、8万多个接点、10万多个元器件、50多万条软件程序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每一个焊点、每一根导线、每一行语言都不能错。因此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被大家誉为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eastAsia="华文楷体" w:cs="Times New Roman"/>
              </w:rPr>
              <w:t>万人会战造神舟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eastAsia="华文楷体" w:cs="Times New Roman"/>
              </w:rPr>
              <w:t>。</w:t>
            </w:r>
          </w:p>
        </w:tc>
      </w:tr>
      <w:tr w14:paraId="7AA16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1" w:type="dxa"/>
            <w:shd w:val="clear" w:color="auto" w:fill="auto"/>
            <w:vAlign w:val="center"/>
          </w:tcPr>
          <w:p w14:paraId="2AE7E993"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hAnsi="宋体" w:eastAsia="华文楷体" w:cs="Times New Roman"/>
              </w:rPr>
              <w:t>◇</w:t>
            </w:r>
            <w:r>
              <w:rPr>
                <w:rFonts w:ascii="Times New Roman" w:hAnsi="Times New Roman" w:eastAsia="华文楷体" w:cs="Times New Roman"/>
              </w:rPr>
              <w:t>航天员在太空顺利度过的每一天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都需要有地面24小时的陪伴和守护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做好在轨数据监测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为航天员在轨提供地面保障支持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确保航天员在轨正常运行。</w:t>
            </w:r>
          </w:p>
        </w:tc>
      </w:tr>
      <w:tr w14:paraId="184C6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1" w:type="dxa"/>
            <w:shd w:val="clear" w:color="auto" w:fill="auto"/>
            <w:vAlign w:val="center"/>
          </w:tcPr>
          <w:p w14:paraId="6E74C878">
            <w:pPr>
              <w:pStyle w:val="10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eastAsia="华文楷体" w:cs="Times New Roman"/>
              </w:rPr>
              <w:t>◇</w:t>
            </w:r>
            <w:r>
              <w:rPr>
                <w:rFonts w:ascii="Times New Roman" w:hAnsi="Times New Roman" w:eastAsia="华文楷体" w:cs="Times New Roman"/>
              </w:rPr>
              <w:t>神舟十七号搜救回收任务采取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eastAsia="华文楷体" w:cs="Times New Roman"/>
              </w:rPr>
              <w:t>空中搜救航天员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地面</w:t>
            </w:r>
            <w:r>
              <w:rPr>
                <w:rFonts w:hint="eastAsia" w:ascii="Times New Roman" w:hAnsi="Times New Roman" w:eastAsia="华文楷体" w:cs="Times New Roman"/>
              </w:rPr>
              <w:t>处置返回舱</w:t>
            </w:r>
            <w:r>
              <w:rPr>
                <w:rFonts w:hint="eastAsia" w:hAnsi="宋体" w:cs="Times New Roman"/>
              </w:rPr>
              <w:t>”</w:t>
            </w:r>
            <w:r>
              <w:rPr>
                <w:rFonts w:hint="eastAsia" w:ascii="Times New Roman" w:hAnsi="Times New Roman" w:eastAsia="华文楷体" w:cs="Times New Roman"/>
              </w:rPr>
              <w:t>的搜救模式。东风着陆场所有搜救力量和装备设备均处于良好状态，具备执行搜救任务的条件。</w:t>
            </w:r>
            <w:r>
              <w:rPr>
                <w:rFonts w:ascii="Times New Roman" w:hAnsi="Times New Roman" w:eastAsia="华文楷体" w:cs="Times New Roman"/>
              </w:rPr>
              <w:t>2024年4月30日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神舟十七号载人飞船返回舱在东风着陆场成功着陆。</w:t>
            </w:r>
          </w:p>
        </w:tc>
      </w:tr>
    </w:tbl>
    <w:p w14:paraId="25D5E2F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从这几个航天团队故事中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你感受到集体的哪些魅力？</w:t>
      </w:r>
    </w:p>
    <w:p w14:paraId="302F710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学生交流、分享、回答。</w:t>
      </w:r>
    </w:p>
    <w:p w14:paraId="27F0D49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感受到航天成员间的相互体贴、团结互助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传递着关爱和温暖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让人获得安全感和归属感。</w:t>
      </w:r>
    </w:p>
    <w:p w14:paraId="6100B31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引导阅读教材P51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相关链接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并说说集体的联结度通常与哪些因素有关。</w:t>
      </w:r>
    </w:p>
    <w:p w14:paraId="0813626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学生阅读交流后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回答。</w:t>
      </w:r>
    </w:p>
    <w:p w14:paraId="01F8FC8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集体生活能带给我们温暖。一般来说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集体的联结度越高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个体感知到的温暖就越多。集体成员间的相互体贴、团结互助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传递着关爱和温暖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让我们获得安全感和归属感。</w:t>
      </w:r>
    </w:p>
    <w:p w14:paraId="644EEA9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eastAsia="黑体" w:cs="Times New Roman"/>
        </w:rPr>
        <w:t>活动环节三：学会与人交往</w:t>
      </w:r>
    </w:p>
    <w:p w14:paraId="1229070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多媒体出示教材P51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59F9A342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1"/>
      </w:tblGrid>
      <w:tr w14:paraId="653DA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1" w:type="dxa"/>
            <w:shd w:val="clear" w:color="auto" w:fill="auto"/>
            <w:vAlign w:val="center"/>
          </w:tcPr>
          <w:p w14:paraId="624F02F8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尊敬的刘老师：</w:t>
            </w:r>
          </w:p>
          <w:p w14:paraId="166E4E38">
            <w:pPr>
              <w:pStyle w:val="10"/>
              <w:ind w:firstLine="420" w:firstLineChars="20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您好！</w:t>
            </w:r>
          </w:p>
          <w:p w14:paraId="3E8DDB6D">
            <w:pPr>
              <w:pStyle w:val="10"/>
              <w:ind w:firstLine="420" w:firstLineChars="20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谢谢您推荐我做班级黑板报主编。还记得您曾对我说：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eastAsia="华文楷体" w:cs="Times New Roman"/>
              </w:rPr>
              <w:t>我注意到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你认真地看每期黑板报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我从你的眼神中看出了你的渴望。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eastAsia="华文楷体" w:cs="Times New Roman"/>
              </w:rPr>
              <w:t>担任黑板报主编后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征稿、催稿、编辑、版面设计</w:t>
            </w:r>
            <w:r>
              <w:rPr>
                <w:rFonts w:hAnsi="宋体" w:cs="Times New Roman"/>
              </w:rPr>
              <w:t>……</w:t>
            </w:r>
            <w:r>
              <w:rPr>
                <w:rFonts w:ascii="Times New Roman" w:hAnsi="Times New Roman" w:eastAsia="华文楷体" w:cs="Times New Roman"/>
              </w:rPr>
              <w:t>我忙得不亦乐乎。为了办好黑板报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我主动与同学交流、合作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感觉自己比以前开朗了许多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生活也过得更加充实。我会更加努力地完成这一任务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为大家呈现内容更为丰富的黑板报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让我们的班级生活更加精彩。</w:t>
            </w:r>
          </w:p>
          <w:p w14:paraId="06A315FB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再次</w:t>
            </w:r>
            <w:r>
              <w:rPr>
                <w:rFonts w:hint="eastAsia" w:ascii="Times New Roman" w:hAnsi="Times New Roman" w:eastAsia="华文楷体" w:cs="Times New Roman"/>
              </w:rPr>
              <w:t>感谢您的信任和指导！</w:t>
            </w:r>
          </w:p>
          <w:p w14:paraId="2F57B77E">
            <w:pPr>
              <w:pStyle w:val="10"/>
              <w:jc w:val="righ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学生：元元</w:t>
            </w:r>
          </w:p>
          <w:p w14:paraId="459FF752">
            <w:pPr>
              <w:pStyle w:val="10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hAnsi="宋体" w:cs="Times New Roman"/>
              </w:rPr>
              <w:t>××××</w:t>
            </w:r>
            <w:r>
              <w:rPr>
                <w:rFonts w:ascii="Times New Roman" w:hAnsi="Times New Roman" w:eastAsia="华文楷体" w:cs="Times New Roman"/>
              </w:rPr>
              <w:t>年</w:t>
            </w:r>
            <w:r>
              <w:rPr>
                <w:rFonts w:hAnsi="宋体" w:cs="Times New Roman"/>
              </w:rPr>
              <w:t>××</w:t>
            </w:r>
            <w:r>
              <w:rPr>
                <w:rFonts w:ascii="Times New Roman" w:hAnsi="Times New Roman" w:eastAsia="华文楷体" w:cs="Times New Roman"/>
              </w:rPr>
              <w:t>月</w:t>
            </w:r>
            <w:r>
              <w:rPr>
                <w:rFonts w:hAnsi="宋体" w:cs="Times New Roman"/>
              </w:rPr>
              <w:t>××</w:t>
            </w:r>
            <w:r>
              <w:rPr>
                <w:rFonts w:ascii="Times New Roman" w:hAnsi="Times New Roman" w:eastAsia="华文楷体" w:cs="Times New Roman"/>
              </w:rPr>
              <w:t>日</w:t>
            </w:r>
          </w:p>
        </w:tc>
      </w:tr>
    </w:tbl>
    <w:p w14:paraId="5F2F173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担任班级黑板报主编后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元元有哪些收获？</w:t>
      </w:r>
    </w:p>
    <w:p w14:paraId="4E5938B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5F6E7DC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集体生活有助于我们学会与人交往。集体生活为我们搭建交往的平台。每个人有着不同的生活经历和性格特点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我们在集体生活中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学会接纳和尊重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学会理解和包容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彼此友好相处。</w:t>
      </w:r>
    </w:p>
    <w:p w14:paraId="4A34940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</w:t>
      </w:r>
      <w:r>
        <w:rPr>
          <w:rFonts w:ascii="Times New Roman" w:hAnsi="Times New Roman" w:eastAsia="黑体" w:cs="Times New Roman"/>
        </w:rPr>
        <w:t>活动环节四：体验责任担当</w:t>
      </w:r>
    </w:p>
    <w:p w14:paraId="4F16674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结合元元的故事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教师进一步提出问题：有人认为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为集</w:t>
      </w:r>
      <w:r>
        <w:rPr>
          <w:rFonts w:hint="eastAsia" w:ascii="Times New Roman" w:hAnsi="Times New Roman" w:cs="Times New Roman"/>
        </w:rPr>
        <w:t>体做事情会耽误自己的时间。结合元元的经历，谈谈你的看法。</w:t>
      </w:r>
    </w:p>
    <w:p w14:paraId="642C4C7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学生思考、讨论，交流看法。</w:t>
      </w:r>
    </w:p>
    <w:p w14:paraId="4B023E7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交流分享活动</w:t>
      </w:r>
      <w:r>
        <w:rPr>
          <w:rFonts w:ascii="Times New Roman" w:hAnsi="Times New Roman" w:cs="Times New Roman"/>
        </w:rPr>
        <w:t>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的角色与责任</w:t>
      </w:r>
    </w:p>
    <w:p w14:paraId="7C1F311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多媒体出示以下表格：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816"/>
        <w:gridCol w:w="1236"/>
      </w:tblGrid>
      <w:tr w14:paraId="69398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14:paraId="725D6B58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角色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0051B9D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职责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65A811D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收获</w:t>
            </w:r>
          </w:p>
        </w:tc>
      </w:tr>
      <w:tr w14:paraId="6182D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14:paraId="7EAB28F4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班长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F21E5F6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44D4BB23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</w:tr>
      <w:tr w14:paraId="66620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14:paraId="5538757C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学习委员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8F3422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4B9EE6DC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</w:tr>
      <w:tr w14:paraId="0D16A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14:paraId="301F4C7A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今天的值日生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59A234D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063F9D7D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</w:tr>
      <w:tr w14:paraId="22D4F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14:paraId="104E0A6C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班级普通的一员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7929E9D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64C4FE54">
            <w:pPr>
              <w:pStyle w:val="1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2B8C55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请同学们填写表格内容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并互相交流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分享。</w:t>
      </w:r>
    </w:p>
    <w:p w14:paraId="00F6387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集体生活有助于培养我们的责任感。在集体</w:t>
      </w:r>
      <w:r>
        <w:rPr>
          <w:rFonts w:hint="eastAsia" w:ascii="Times New Roman" w:hAnsi="Times New Roman" w:cs="Times New Roman"/>
        </w:rPr>
        <w:t>生活中，每个人都有不同的角色，承担不同的职责。我们在认真做事的过程中体现自己的价值，体验责任感，做有担当的人。</w:t>
      </w:r>
    </w:p>
    <w:p w14:paraId="035DAB3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eastAsia="黑体" w:cs="Times New Roman"/>
        </w:rPr>
        <w:t>活动环节五：发展自己的个性</w:t>
      </w:r>
    </w:p>
    <w:p w14:paraId="059A8C7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多媒体出示教材P52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6E829A30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教案【word版都未做】\\名师新教案7道德与法治人教（上）-新教改\\QD48.TIF"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教案【word版都未做】\\名师新教案7道德与法治人教（上）-新教改\\QD48.TIF"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教案【word版都未做】\\！已转待做word\\名师新教案7道德与法治人教（上）-新教改\\QD48.TIF"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7年级道德与法治人教版上\\QD48.TIF"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111.2pt;width:319.15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2B597C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(1)他们的谈话体现了集体生活对我们哪方面的影响？</w:t>
      </w:r>
    </w:p>
    <w:p w14:paraId="18A3DF4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(2)你了解自己的个性吗？集体生活对我们发展个性有什么影响？</w:t>
      </w:r>
    </w:p>
    <w:p w14:paraId="2D0FDF9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学生讨论、交流、回答。</w:t>
      </w:r>
    </w:p>
    <w:p w14:paraId="17F25D1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集体生活有助于我们发展个性。人与人之间的差异是我们发展个性的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明镜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在集体中学习他人的优点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有助于我们不断完善自己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发挥自己的优势和特长。</w:t>
      </w:r>
    </w:p>
    <w:p w14:paraId="3B1BDFD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4"/>
        <w:gridCol w:w="3208"/>
      </w:tblGrid>
      <w:tr w14:paraId="663FE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  <w:jc w:val="center"/>
        </w:trPr>
        <w:tc>
          <w:tcPr>
            <w:tcW w:w="3564" w:type="dxa"/>
            <w:shd w:val="clear" w:color="auto" w:fill="auto"/>
            <w:vAlign w:val="center"/>
          </w:tcPr>
          <w:p w14:paraId="4655500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hAnsi="宋体" w:eastAsia="华文楷体" w:cs="Times New Roman"/>
              </w:rPr>
              <w:t>●</w:t>
            </w:r>
            <w:r>
              <w:rPr>
                <w:rFonts w:ascii="Times New Roman" w:hAnsi="Times New Roman" w:eastAsia="华文楷体" w:cs="Times New Roman"/>
              </w:rPr>
              <w:t>跑得最快的是________________________________________________________________________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5A03ECD1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hAnsi="宋体" w:eastAsia="华文楷体" w:cs="Times New Roman"/>
              </w:rPr>
              <w:t>●</w:t>
            </w:r>
            <w:r>
              <w:rPr>
                <w:rFonts w:ascii="Times New Roman" w:hAnsi="Times New Roman" w:eastAsia="华文楷体" w:cs="Times New Roman"/>
              </w:rPr>
              <w:t>绘画最好的是________________________________________________________________________</w:t>
            </w:r>
          </w:p>
        </w:tc>
      </w:tr>
      <w:tr w14:paraId="326DA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564" w:type="dxa"/>
            <w:shd w:val="clear" w:color="auto" w:fill="auto"/>
            <w:vAlign w:val="center"/>
          </w:tcPr>
          <w:p w14:paraId="48309319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hAnsi="宋体" w:eastAsia="华文楷体" w:cs="Times New Roman"/>
              </w:rPr>
              <w:t>●</w:t>
            </w:r>
            <w:r>
              <w:rPr>
                <w:rFonts w:ascii="Times New Roman" w:hAnsi="Times New Roman" w:eastAsia="华文楷体" w:cs="Times New Roman"/>
              </w:rPr>
              <w:t>唱歌最好听的是________________________________________________________________________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3E04FF18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hAnsi="宋体" w:eastAsia="华文楷体" w:cs="Times New Roman"/>
              </w:rPr>
              <w:t>●</w:t>
            </w:r>
            <w:r>
              <w:rPr>
                <w:rFonts w:ascii="Times New Roman" w:hAnsi="Times New Roman" w:eastAsia="华文楷体" w:cs="Times New Roman"/>
              </w:rPr>
              <w:t>字写得最好的是________________________________________________________________________</w:t>
            </w:r>
          </w:p>
        </w:tc>
      </w:tr>
      <w:tr w14:paraId="18BED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  <w:jc w:val="center"/>
        </w:trPr>
        <w:tc>
          <w:tcPr>
            <w:tcW w:w="3564" w:type="dxa"/>
            <w:shd w:val="clear" w:color="auto" w:fill="auto"/>
            <w:vAlign w:val="center"/>
          </w:tcPr>
          <w:p w14:paraId="44DA970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hAnsi="宋体" w:eastAsia="华文楷体" w:cs="Times New Roman"/>
              </w:rPr>
              <w:t>●</w:t>
            </w:r>
            <w:r>
              <w:rPr>
                <w:rFonts w:ascii="Times New Roman" w:hAnsi="Times New Roman" w:eastAsia="华文楷体" w:cs="Times New Roman"/>
              </w:rPr>
              <w:t>最乐于助人的是________________________________________________________________________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367090E6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hAnsi="宋体" w:eastAsia="华文楷体" w:cs="Times New Roman"/>
              </w:rPr>
              <w:t>●</w:t>
            </w:r>
            <w:r>
              <w:rPr>
                <w:rFonts w:ascii="Times New Roman" w:hAnsi="Times New Roman" w:eastAsia="华文楷体" w:cs="Times New Roman"/>
              </w:rPr>
              <w:t>读书最认真的是________________________________________________________________________</w:t>
            </w:r>
          </w:p>
        </w:tc>
      </w:tr>
      <w:tr w14:paraId="3B622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  <w:jc w:val="center"/>
        </w:trPr>
        <w:tc>
          <w:tcPr>
            <w:tcW w:w="3564" w:type="dxa"/>
            <w:shd w:val="clear" w:color="auto" w:fill="auto"/>
            <w:vAlign w:val="center"/>
          </w:tcPr>
          <w:p w14:paraId="44224F6F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hAnsi="宋体" w:eastAsia="华文楷体" w:cs="Times New Roman"/>
              </w:rPr>
              <w:t>●</w:t>
            </w:r>
            <w:r>
              <w:rPr>
                <w:rFonts w:ascii="Times New Roman" w:hAnsi="Times New Roman" w:eastAsia="华文楷体" w:cs="Times New Roman"/>
              </w:rPr>
              <w:t>说话最幽默的是________________________________________________________________________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4CA5BC4E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eastAsia="华文楷体" w:cs="Times New Roman"/>
              </w:rPr>
              <w:t>●</w:t>
            </w:r>
            <w:r>
              <w:rPr>
                <w:rFonts w:ascii="Times New Roman" w:hAnsi="Times New Roman" w:eastAsia="华文楷体" w:cs="Times New Roman"/>
              </w:rPr>
              <w:t>干活不怕累的是________________________________________________________________________</w:t>
            </w:r>
          </w:p>
        </w:tc>
      </w:tr>
    </w:tbl>
    <w:p w14:paraId="1FFEC5A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请同学们填一填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并说一说自己的不足。针对自己的不足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应从哪些方面进行改进？（帮助学生树立学习他人优点的良好品质）</w:t>
      </w:r>
    </w:p>
    <w:p w14:paraId="42E055B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学生思考、交流、回答。</w:t>
      </w:r>
    </w:p>
    <w:p w14:paraId="6935EB1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集体是我们共同成长的园地。在集体生活中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我们展示自己</w:t>
      </w:r>
      <w:r>
        <w:rPr>
          <w:rFonts w:hint="eastAsia" w:ascii="Times New Roman" w:hAnsi="Times New Roman" w:cs="Times New Roman"/>
        </w:rPr>
        <w:t>，发展自己。集体的发展推动个人提升能力和健康成长。让我们在集体生活中相互促进、相互成就、共同发展。</w:t>
      </w:r>
    </w:p>
    <w:p w14:paraId="6BCDB15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775FC7E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通过本节课的学习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我们感受到了集体给我们的温暖。明白了每个人的成长都离不开集体。在集体生活中我们可以涵养品格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发展个性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最终实现自我的成长和发展。让我们积极参与集体活动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把握机遇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自主发展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成为更加优秀的自己吧！</w:t>
      </w:r>
    </w:p>
    <w:p w14:paraId="518B5C08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5FE2E0D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集体生活成就我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\b\lc\{\rc\ (\a\vs4\al\co1(集体的含义：人们联合起来的有组织的</w:instrText>
      </w:r>
      <w:r>
        <w:rPr>
          <w:rFonts w:hint="eastAsia" w:ascii="Times New Roman" w:hAnsi="Times New Roman" w:cs="Times New Roman"/>
        </w:rPr>
        <w:instrText xml:space="preserve">整体</w:instrText>
      </w:r>
      <w:r>
        <w:rPr>
          <w:rFonts w:ascii="Times New Roman" w:hAnsi="Times New Roman" w:cs="Times New Roman"/>
        </w:rPr>
        <w:instrText xml:space="preserve">,集体对个人的作用\b\lc\{\rc\ (\a\vs4\al\co1(带给我们温暖,学会与人交往,培养我们的责任感,发展个性,共同成长的园地))))</w:instrText>
      </w:r>
      <w:r>
        <w:rPr>
          <w:rFonts w:ascii="Times New Roman" w:hAnsi="Times New Roman" w:cs="Times New Roman"/>
        </w:rPr>
        <w:fldChar w:fldCharType="end"/>
      </w:r>
    </w:p>
    <w:p w14:paraId="07E828A6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B02BF86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7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27" r:href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9BA0ED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学生对于集体相对来说比较熟悉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为方便学生理解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多媒体课件的运用是一个好方式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可以调动学生的学习兴趣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使学生从情感上乐于参与。另外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要多结合情境材料启发学生多思考、多讨论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给学生更多理解的时间和讨论的空间。</w:t>
      </w:r>
    </w:p>
    <w:p w14:paraId="5FFBB5D5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0FA39119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6678E9DE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7CE93F0C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22BC6955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406CDF"/>
    <w:rsid w:val="004E7FFA"/>
    <w:rsid w:val="008F6CD5"/>
    <w:rsid w:val="00960FEC"/>
    <w:rsid w:val="00C14694"/>
    <w:rsid w:val="00C70B5E"/>
    <w:rsid w:val="00D41477"/>
    <w:rsid w:val="00DA3162"/>
    <w:rsid w:val="00F800A6"/>
    <w:rsid w:val="0B9C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image" Target="../../&#25945;&#23398;&#21453;&#24605;.TIF" TargetMode="External"/><Relationship Id="rId27" Type="http://schemas.openxmlformats.org/officeDocument/2006/relationships/image" Target="media/image12.png"/><Relationship Id="rId26" Type="http://schemas.openxmlformats.org/officeDocument/2006/relationships/image" Target="../../&#26495;&#20070;&#35774;&#35745;.TIF" TargetMode="External"/><Relationship Id="rId25" Type="http://schemas.openxmlformats.org/officeDocument/2006/relationships/image" Target="media/image11.png"/><Relationship Id="rId24" Type="http://schemas.openxmlformats.org/officeDocument/2006/relationships/image" Target="../../QD48.TIF" TargetMode="External"/><Relationship Id="rId23" Type="http://schemas.openxmlformats.org/officeDocument/2006/relationships/image" Target="media/image10.png"/><Relationship Id="rId22" Type="http://schemas.openxmlformats.org/officeDocument/2006/relationships/image" Target="../../QD47.TIF" TargetMode="External"/><Relationship Id="rId21" Type="http://schemas.openxmlformats.org/officeDocument/2006/relationships/image" Target="media/image9.png"/><Relationship Id="rId20" Type="http://schemas.openxmlformats.org/officeDocument/2006/relationships/image" Target="../../QD46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../QD45.TIF" TargetMode="External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4</Pages>
  <Words>2729</Words>
  <Characters>3332</Characters>
  <Lines>67</Lines>
  <Paragraphs>19</Paragraphs>
  <TotalTime>0</TotalTime>
  <ScaleCrop>false</ScaleCrop>
  <LinksUpToDate>false</LinksUpToDate>
  <CharactersWithSpaces>3358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2024-09-02T06:08:34Z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E3F87A1E0672493B90EF12219CDCE9DA_12</vt:lpwstr>
  </property>
</Properties>
</file>